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Open Sans" w:cs="Open Sans" w:eastAsia="Open Sans" w:hAnsi="Open Sans"/>
          <w:b w:val="1"/>
          <w:sz w:val="24"/>
          <w:szCs w:val="24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u w:val="single"/>
          <w:rtl w:val="0"/>
        </w:rPr>
        <w:t xml:space="preserve">MothEd Supported Standards by State</w:t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These materials were created with help from, and for the use of, teachers just like you!</w:t>
      </w:r>
    </w:p>
    <w:p w:rsidR="00000000" w:rsidDel="00000000" w:rsidP="00000000" w:rsidRDefault="00000000" w:rsidRPr="00000000" w14:paraId="00000004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Similar resources can be found here: </w:t>
      </w:r>
      <w:hyperlink r:id="rId6">
        <w:r w:rsidDel="00000000" w:rsidR="00000000" w:rsidRPr="00000000">
          <w:rPr>
            <w:rFonts w:ascii="Open Sans" w:cs="Open Sans" w:eastAsia="Open Sans" w:hAnsi="Open Sans"/>
            <w:color w:val="1155cc"/>
            <w:sz w:val="24"/>
            <w:szCs w:val="24"/>
            <w:u w:val="single"/>
            <w:rtl w:val="0"/>
          </w:rPr>
          <w:t xml:space="preserve">motheducation.org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This, and all published resources, are the result of collaborative efforts made by teachers participating in MothEd.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  <w:t xml:space="preserve">This list is not comprehensive, and exists as a living document. If you have any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questions or requests about this or additional resources, please direct those inquir</w:t>
      </w:r>
      <w:r w:rsidDel="00000000" w:rsidR="00000000" w:rsidRPr="00000000">
        <w:rPr>
          <w:rtl w:val="0"/>
        </w:rPr>
        <w:t xml:space="preserve">ies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to: </w:t>
      </w:r>
      <w:hyperlink r:id="rId7">
        <w:r w:rsidDel="00000000" w:rsidR="00000000" w:rsidRPr="00000000">
          <w:rPr>
            <w:rFonts w:ascii="Open Sans" w:cs="Open Sans" w:eastAsia="Open Sans" w:hAnsi="Open Sans"/>
            <w:color w:val="1155cc"/>
            <w:sz w:val="24"/>
            <w:szCs w:val="24"/>
            <w:u w:val="single"/>
            <w:rtl w:val="0"/>
          </w:rPr>
          <w:t xml:space="preserve">news@motheducation.org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Use the clickable links below to quickly navigate to applicable states and standards.</w:t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A">
          <w:pPr>
            <w:widowControl w:val="0"/>
            <w:spacing w:before="60" w:lineRule="auto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\n \t "Heading 1,1,Heading 2,2,Heading 3,3,Heading 4,4,Heading 5,5,Heading 6,6,"</w:instrText>
            <w:fldChar w:fldCharType="separate"/>
          </w:r>
          <w:hyperlink w:anchor="_gl5f8r7uurii"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NGSS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widowControl w:val="0"/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gcpmpmeebc9y"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Science and Engineering Practices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widowControl w:val="0"/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dwpjeedibzqm"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Disciplinary Core Ideas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widowControl w:val="0"/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394pc4boz6tl"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Crosscutting Concepts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widowControl w:val="0"/>
            <w:spacing w:before="60" w:lineRule="auto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hdfj0fand9up"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Michigan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widowControl w:val="0"/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dsamaadwsg8q"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Kindergarten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widowControl w:val="0"/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70790xfajg8m"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Grade 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widowControl w:val="0"/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frnpi9tukf7j"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Grade 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widowControl w:val="0"/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4ezn1ddo304q"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Grade 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widowControl w:val="0"/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jvu7rni8jez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Grade 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widowControl w:val="0"/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3wvmx0v3r3q4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Grades 6-8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widowControl w:val="0"/>
            <w:spacing w:before="60" w:lineRule="auto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armg9gr0cts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Ohio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widowControl w:val="0"/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xkd5q3l1c734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Grade 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widowControl w:val="0"/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jngtf3dod2pc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Grade 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widowControl w:val="0"/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8xvzsa7gjxkk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Grade 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widowControl w:val="0"/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6rkv7kduo24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Grade 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widowControl w:val="0"/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79nxgix83z8b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Grade 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widowControl w:val="0"/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247vyprw3p1m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Grade 7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C">
      <w:pPr>
        <w:pStyle w:val="Heading1"/>
        <w:rPr>
          <w:rFonts w:ascii="Open Sans" w:cs="Open Sans" w:eastAsia="Open Sans" w:hAnsi="Open Sans"/>
          <w:sz w:val="24"/>
          <w:szCs w:val="24"/>
        </w:rPr>
      </w:pPr>
      <w:bookmarkStart w:colFirst="0" w:colLast="0" w:name="_livr8k86afi6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rPr/>
      </w:pPr>
      <w:bookmarkStart w:colFirst="0" w:colLast="0" w:name="_1mlec6uxn1th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rPr>
          <w:rFonts w:ascii="Open Sans" w:cs="Open Sans" w:eastAsia="Open Sans" w:hAnsi="Open Sans"/>
          <w:sz w:val="24"/>
          <w:szCs w:val="24"/>
        </w:rPr>
      </w:pPr>
      <w:bookmarkStart w:colFirst="0" w:colLast="0" w:name="_gl5f8r7uurii" w:id="2"/>
      <w:bookmarkEnd w:id="2"/>
      <w:r w:rsidDel="00000000" w:rsidR="00000000" w:rsidRPr="00000000">
        <w:rPr>
          <w:rtl w:val="0"/>
        </w:rPr>
        <w:t xml:space="preserve">NGSS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72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Link to state standards</w:t>
      </w:r>
    </w:p>
    <w:p w:rsidR="00000000" w:rsidDel="00000000" w:rsidP="00000000" w:rsidRDefault="00000000" w:rsidRPr="00000000" w14:paraId="00000020">
      <w:pPr>
        <w:pStyle w:val="Heading2"/>
        <w:rPr>
          <w:rFonts w:ascii="Open Sans" w:cs="Open Sans" w:eastAsia="Open Sans" w:hAnsi="Open Sans"/>
          <w:sz w:val="24"/>
          <w:szCs w:val="24"/>
        </w:rPr>
      </w:pPr>
      <w:bookmarkStart w:colFirst="0" w:colLast="0" w:name="_gcpmpmeebc9y" w:id="3"/>
      <w:bookmarkEnd w:id="3"/>
      <w:r w:rsidDel="00000000" w:rsidR="00000000" w:rsidRPr="00000000">
        <w:rPr>
          <w:rtl w:val="0"/>
        </w:rPr>
        <w:t xml:space="preserve">Science and Engineering Practices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lineRule="auto"/>
        <w:ind w:firstLine="72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1</w:t>
        <w:tab/>
        <w:t xml:space="preserve">Asking questions and defining problems</w:t>
      </w:r>
    </w:p>
    <w:p w:rsidR="00000000" w:rsidDel="00000000" w:rsidP="00000000" w:rsidRDefault="00000000" w:rsidRPr="00000000" w14:paraId="00000022">
      <w:pPr>
        <w:spacing w:after="200" w:lineRule="auto"/>
        <w:ind w:firstLine="72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2</w:t>
        <w:tab/>
        <w:t xml:space="preserve">Developing and using models</w:t>
      </w:r>
    </w:p>
    <w:p w:rsidR="00000000" w:rsidDel="00000000" w:rsidP="00000000" w:rsidRDefault="00000000" w:rsidRPr="00000000" w14:paraId="00000023">
      <w:pPr>
        <w:spacing w:after="200" w:lineRule="auto"/>
        <w:ind w:firstLine="72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3</w:t>
        <w:tab/>
        <w:t xml:space="preserve">Planning and carrying out investigations</w:t>
      </w:r>
    </w:p>
    <w:p w:rsidR="00000000" w:rsidDel="00000000" w:rsidP="00000000" w:rsidRDefault="00000000" w:rsidRPr="00000000" w14:paraId="00000024">
      <w:pPr>
        <w:spacing w:after="200" w:lineRule="auto"/>
        <w:ind w:firstLine="72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4</w:t>
        <w:tab/>
        <w:t xml:space="preserve">Analyzing and interpreting data</w:t>
      </w:r>
    </w:p>
    <w:p w:rsidR="00000000" w:rsidDel="00000000" w:rsidP="00000000" w:rsidRDefault="00000000" w:rsidRPr="00000000" w14:paraId="00000025">
      <w:pPr>
        <w:spacing w:after="200" w:lineRule="auto"/>
        <w:ind w:firstLine="72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6</w:t>
        <w:tab/>
        <w:t xml:space="preserve">Constructing explanations and design solutions</w:t>
      </w:r>
    </w:p>
    <w:p w:rsidR="00000000" w:rsidDel="00000000" w:rsidP="00000000" w:rsidRDefault="00000000" w:rsidRPr="00000000" w14:paraId="00000026">
      <w:pPr>
        <w:spacing w:after="200" w:lineRule="auto"/>
        <w:ind w:firstLine="72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8</w:t>
        <w:tab/>
        <w:t xml:space="preserve">Obtaining, evaluating, and communicating information</w:t>
      </w:r>
    </w:p>
    <w:p w:rsidR="00000000" w:rsidDel="00000000" w:rsidP="00000000" w:rsidRDefault="00000000" w:rsidRPr="00000000" w14:paraId="00000027">
      <w:pPr>
        <w:pStyle w:val="Heading2"/>
        <w:rPr>
          <w:rFonts w:ascii="Open Sans" w:cs="Open Sans" w:eastAsia="Open Sans" w:hAnsi="Open Sans"/>
          <w:sz w:val="24"/>
          <w:szCs w:val="24"/>
        </w:rPr>
      </w:pPr>
      <w:bookmarkStart w:colFirst="0" w:colLast="0" w:name="_dwpjeedibzqm" w:id="4"/>
      <w:bookmarkEnd w:id="4"/>
      <w:r w:rsidDel="00000000" w:rsidR="00000000" w:rsidRPr="00000000">
        <w:rPr>
          <w:rtl w:val="0"/>
        </w:rPr>
        <w:t xml:space="preserve">Disciplinary Core Ideas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firstLine="72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LS2</w:t>
        <w:tab/>
        <w:t xml:space="preserve">Ecosystems: Interactions, Energy, and Dynamics</w:t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ind w:left="720" w:firstLine="720"/>
        <w:rPr>
          <w:rFonts w:ascii="Open Sans" w:cs="Open Sans" w:eastAsia="Open Sans" w:hAnsi="Open Sans"/>
          <w:i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MS-LS2-1, 4</w:t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ind w:left="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LS4</w:t>
        <w:tab/>
        <w:t xml:space="preserve">Biological Evolution: Unity and Diversity</w:t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ind w:left="720" w:firstLine="720"/>
        <w:rPr>
          <w:rFonts w:ascii="Open Sans" w:cs="Open Sans" w:eastAsia="Open Sans" w:hAnsi="Open Sans"/>
          <w:i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MS-LS4-4</w:t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ind w:left="720" w:firstLine="720"/>
        <w:rPr>
          <w:rFonts w:ascii="Open Sans" w:cs="Open Sans" w:eastAsia="Open Sans" w:hAnsi="Open Sans"/>
          <w:i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HS-LS4-2, 4, 5</w:t>
      </w:r>
    </w:p>
    <w:p w:rsidR="00000000" w:rsidDel="00000000" w:rsidP="00000000" w:rsidRDefault="00000000" w:rsidRPr="00000000" w14:paraId="0000002D">
      <w:pPr>
        <w:widowControl w:val="0"/>
        <w:spacing w:after="0" w:line="240" w:lineRule="auto"/>
        <w:ind w:left="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ESS3</w:t>
        <w:tab/>
        <w:t xml:space="preserve">Earth and Human Activity</w:t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ind w:left="720" w:firstLine="72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MS-ESS3-3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ind w:left="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ab/>
        <w:t xml:space="preserve">ETS1 </w:t>
        <w:tab/>
        <w:t xml:space="preserve">Earth and Human Activity</w:t>
      </w:r>
    </w:p>
    <w:p w:rsidR="00000000" w:rsidDel="00000000" w:rsidP="00000000" w:rsidRDefault="00000000" w:rsidRPr="00000000" w14:paraId="00000030">
      <w:pPr>
        <w:widowControl w:val="0"/>
        <w:spacing w:after="0" w:line="240" w:lineRule="auto"/>
        <w:ind w:left="720" w:firstLine="72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MS-ESS3-3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rPr/>
      </w:pPr>
      <w:bookmarkStart w:colFirst="0" w:colLast="0" w:name="_394pc4boz6tl" w:id="5"/>
      <w:bookmarkEnd w:id="5"/>
      <w:r w:rsidDel="00000000" w:rsidR="00000000" w:rsidRPr="00000000">
        <w:rPr>
          <w:rtl w:val="0"/>
        </w:rPr>
        <w:t xml:space="preserve">Crosscutting Concepts</w:t>
      </w:r>
    </w:p>
    <w:p w:rsidR="00000000" w:rsidDel="00000000" w:rsidP="00000000" w:rsidRDefault="00000000" w:rsidRPr="00000000" w14:paraId="00000032">
      <w:pPr>
        <w:spacing w:after="200" w:lineRule="auto"/>
        <w:rPr/>
      </w:pPr>
      <w:r w:rsidDel="00000000" w:rsidR="00000000" w:rsidRPr="00000000">
        <w:rPr>
          <w:rtl w:val="0"/>
        </w:rPr>
        <w:tab/>
        <w:t xml:space="preserve">1</w:t>
        <w:tab/>
        <w:t xml:space="preserve">Patterns</w:t>
      </w:r>
    </w:p>
    <w:p w:rsidR="00000000" w:rsidDel="00000000" w:rsidP="00000000" w:rsidRDefault="00000000" w:rsidRPr="00000000" w14:paraId="00000033">
      <w:pPr>
        <w:spacing w:after="200" w:lineRule="auto"/>
        <w:rPr/>
      </w:pPr>
      <w:r w:rsidDel="00000000" w:rsidR="00000000" w:rsidRPr="00000000">
        <w:rPr>
          <w:rtl w:val="0"/>
        </w:rPr>
        <w:tab/>
        <w:t xml:space="preserve">2</w:t>
        <w:tab/>
        <w:t xml:space="preserve">Cause and Effect</w:t>
      </w:r>
    </w:p>
    <w:p w:rsidR="00000000" w:rsidDel="00000000" w:rsidP="00000000" w:rsidRDefault="00000000" w:rsidRPr="00000000" w14:paraId="00000034">
      <w:pPr>
        <w:spacing w:after="200" w:lineRule="auto"/>
        <w:rPr/>
      </w:pPr>
      <w:r w:rsidDel="00000000" w:rsidR="00000000" w:rsidRPr="00000000">
        <w:rPr>
          <w:rtl w:val="0"/>
        </w:rPr>
        <w:tab/>
        <w:t xml:space="preserve">3</w:t>
        <w:tab/>
        <w:t xml:space="preserve">Scale, Proportion, and Quantity</w:t>
      </w:r>
    </w:p>
    <w:p w:rsidR="00000000" w:rsidDel="00000000" w:rsidP="00000000" w:rsidRDefault="00000000" w:rsidRPr="00000000" w14:paraId="00000035">
      <w:pPr>
        <w:spacing w:after="200" w:lineRule="auto"/>
        <w:rPr/>
      </w:pPr>
      <w:r w:rsidDel="00000000" w:rsidR="00000000" w:rsidRPr="00000000">
        <w:rPr>
          <w:rtl w:val="0"/>
        </w:rPr>
        <w:tab/>
        <w:t xml:space="preserve">4</w:t>
        <w:tab/>
        <w:t xml:space="preserve">Systems and System Models</w:t>
      </w:r>
    </w:p>
    <w:p w:rsidR="00000000" w:rsidDel="00000000" w:rsidP="00000000" w:rsidRDefault="00000000" w:rsidRPr="00000000" w14:paraId="00000036">
      <w:pPr>
        <w:spacing w:after="200" w:lineRule="auto"/>
        <w:rPr/>
      </w:pPr>
      <w:r w:rsidDel="00000000" w:rsidR="00000000" w:rsidRPr="00000000">
        <w:rPr>
          <w:rtl w:val="0"/>
        </w:rPr>
        <w:tab/>
        <w:t xml:space="preserve">6</w:t>
        <w:tab/>
        <w:t xml:space="preserve">Structure and Function</w:t>
      </w:r>
    </w:p>
    <w:p w:rsidR="00000000" w:rsidDel="00000000" w:rsidP="00000000" w:rsidRDefault="00000000" w:rsidRPr="00000000" w14:paraId="00000037">
      <w:pPr>
        <w:spacing w:after="200" w:lineRule="auto"/>
        <w:rPr/>
      </w:pPr>
      <w:r w:rsidDel="00000000" w:rsidR="00000000" w:rsidRPr="00000000">
        <w:rPr>
          <w:rtl w:val="0"/>
        </w:rPr>
        <w:tab/>
        <w:t xml:space="preserve">7</w:t>
        <w:tab/>
        <w:t xml:space="preserve">Stability and Change</w:t>
      </w:r>
    </w:p>
    <w:p w:rsidR="00000000" w:rsidDel="00000000" w:rsidP="00000000" w:rsidRDefault="00000000" w:rsidRPr="00000000" w14:paraId="00000038">
      <w:pPr>
        <w:pStyle w:val="Heading1"/>
        <w:rPr/>
      </w:pPr>
      <w:bookmarkStart w:colFirst="0" w:colLast="0" w:name="_hdfj0fand9up" w:id="6"/>
      <w:bookmarkEnd w:id="6"/>
      <w:r w:rsidDel="00000000" w:rsidR="00000000" w:rsidRPr="00000000">
        <w:rPr>
          <w:rtl w:val="0"/>
        </w:rPr>
        <w:t xml:space="preserve">Michigan</w:t>
      </w:r>
    </w:p>
    <w:p w:rsidR="00000000" w:rsidDel="00000000" w:rsidP="00000000" w:rsidRDefault="00000000" w:rsidRPr="00000000" w14:paraId="00000039">
      <w:pPr>
        <w:ind w:firstLine="720"/>
        <w:rPr/>
      </w:pPr>
      <w:r w:rsidDel="00000000" w:rsidR="00000000" w:rsidRPr="00000000">
        <w:rPr>
          <w:rtl w:val="0"/>
        </w:rPr>
        <w:t xml:space="preserve">Academic Standards retrieved from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MI Department of 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720" w:firstLine="0"/>
        <w:rPr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**Meets requirements for local, regional, or Michigan specific context or examples in teaching and assessment.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2"/>
        <w:rPr/>
      </w:pPr>
      <w:bookmarkStart w:colFirst="0" w:colLast="0" w:name="_dsamaadwsg8q" w:id="7"/>
      <w:bookmarkEnd w:id="7"/>
      <w:r w:rsidDel="00000000" w:rsidR="00000000" w:rsidRPr="00000000">
        <w:rPr>
          <w:rtl w:val="0"/>
        </w:rPr>
        <w:t xml:space="preserve">Kindergarten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00" w:lineRule="auto"/>
        <w:ind w:left="720" w:firstLine="0"/>
        <w:rPr/>
      </w:pPr>
      <w:r w:rsidDel="00000000" w:rsidR="00000000" w:rsidRPr="00000000">
        <w:rPr>
          <w:rtl w:val="0"/>
        </w:rPr>
        <w:t xml:space="preserve">K-ESS3-3</w:t>
        <w:tab/>
        <w:t xml:space="preserve">Communicate solutions that will reduce the impact of humans on the land, water, air, and/or other living things in the local environment. **</w:t>
      </w:r>
    </w:p>
    <w:p w:rsidR="00000000" w:rsidDel="00000000" w:rsidP="00000000" w:rsidRDefault="00000000" w:rsidRPr="00000000" w14:paraId="0000003D">
      <w:pPr>
        <w:spacing w:after="200" w:lineRule="auto"/>
        <w:ind w:left="720" w:firstLine="0"/>
        <w:rPr/>
      </w:pPr>
      <w:r w:rsidDel="00000000" w:rsidR="00000000" w:rsidRPr="00000000">
        <w:rPr>
          <w:rtl w:val="0"/>
        </w:rPr>
        <w:t xml:space="preserve">K-2-ETS1-2</w:t>
        <w:tab/>
        <w:t xml:space="preserve">Develop a simple sketch, drawing, or physical model to illustrate how the shape of an object helps it function as needed to solve a given problem.</w:t>
      </w:r>
    </w:p>
    <w:p w:rsidR="00000000" w:rsidDel="00000000" w:rsidP="00000000" w:rsidRDefault="00000000" w:rsidRPr="00000000" w14:paraId="0000003E">
      <w:pPr>
        <w:spacing w:after="200" w:lineRule="auto"/>
        <w:ind w:left="720" w:firstLine="0"/>
        <w:rPr/>
      </w:pPr>
      <w:r w:rsidDel="00000000" w:rsidR="00000000" w:rsidRPr="00000000">
        <w:rPr>
          <w:rtl w:val="0"/>
        </w:rPr>
        <w:t xml:space="preserve">K-2-ETS1-3</w:t>
        <w:tab/>
        <w:t xml:space="preserve">Analyze data from tests of two objects designed to solve the same problem to compare the strengths and weaknesses of how each performs.</w:t>
      </w:r>
    </w:p>
    <w:p w:rsidR="00000000" w:rsidDel="00000000" w:rsidP="00000000" w:rsidRDefault="00000000" w:rsidRPr="00000000" w14:paraId="0000003F">
      <w:pPr>
        <w:pStyle w:val="Heading2"/>
        <w:rPr/>
      </w:pPr>
      <w:bookmarkStart w:colFirst="0" w:colLast="0" w:name="_70790xfajg8m" w:id="8"/>
      <w:bookmarkEnd w:id="8"/>
      <w:r w:rsidDel="00000000" w:rsidR="00000000" w:rsidRPr="00000000">
        <w:rPr>
          <w:rtl w:val="0"/>
        </w:rPr>
        <w:t xml:space="preserve">Grade 2</w:t>
      </w:r>
    </w:p>
    <w:p w:rsidR="00000000" w:rsidDel="00000000" w:rsidP="00000000" w:rsidRDefault="00000000" w:rsidRPr="00000000" w14:paraId="00000040">
      <w:pPr>
        <w:spacing w:after="200" w:lineRule="auto"/>
        <w:ind w:left="720" w:firstLine="0"/>
        <w:rPr/>
      </w:pPr>
      <w:r w:rsidDel="00000000" w:rsidR="00000000" w:rsidRPr="00000000">
        <w:rPr>
          <w:rtl w:val="0"/>
        </w:rPr>
        <w:t xml:space="preserve">2-LS4-1</w:t>
        <w:tab/>
        <w:t xml:space="preserve">Make observations of plants and animals to compare the diversity of life in different habitats. **</w:t>
      </w:r>
    </w:p>
    <w:p w:rsidR="00000000" w:rsidDel="00000000" w:rsidP="00000000" w:rsidRDefault="00000000" w:rsidRPr="00000000" w14:paraId="00000041">
      <w:pPr>
        <w:spacing w:after="200" w:lineRule="auto"/>
        <w:ind w:left="720" w:firstLine="0"/>
        <w:rPr/>
      </w:pPr>
      <w:r w:rsidDel="00000000" w:rsidR="00000000" w:rsidRPr="00000000">
        <w:rPr>
          <w:rtl w:val="0"/>
        </w:rPr>
        <w:t xml:space="preserve">2-ETS1-2</w:t>
        <w:tab/>
        <w:t xml:space="preserve">Develop a simple sketch, drawing, or physical model to illustrate how the shape of an object helps it function as needed to solve a given problem.</w:t>
      </w:r>
    </w:p>
    <w:p w:rsidR="00000000" w:rsidDel="00000000" w:rsidP="00000000" w:rsidRDefault="00000000" w:rsidRPr="00000000" w14:paraId="00000042">
      <w:pPr>
        <w:spacing w:after="200" w:lineRule="auto"/>
        <w:ind w:left="720" w:firstLine="0"/>
        <w:rPr/>
      </w:pPr>
      <w:r w:rsidDel="00000000" w:rsidR="00000000" w:rsidRPr="00000000">
        <w:rPr>
          <w:rtl w:val="0"/>
        </w:rPr>
        <w:t xml:space="preserve">2-ETS1-3</w:t>
        <w:tab/>
        <w:t xml:space="preserve">Analyze</w:t>
      </w:r>
      <w:r w:rsidDel="00000000" w:rsidR="00000000" w:rsidRPr="00000000">
        <w:rPr>
          <w:rtl w:val="0"/>
        </w:rPr>
        <w:t xml:space="preserve"> data from tests of two objects designed to solve the same problem to compare the strengths and weaknesses of how each performs.</w:t>
      </w:r>
    </w:p>
    <w:p w:rsidR="00000000" w:rsidDel="00000000" w:rsidP="00000000" w:rsidRDefault="00000000" w:rsidRPr="00000000" w14:paraId="00000043">
      <w:pPr>
        <w:pStyle w:val="Heading2"/>
        <w:rPr/>
      </w:pPr>
      <w:bookmarkStart w:colFirst="0" w:colLast="0" w:name="_frnpi9tukf7j" w:id="9"/>
      <w:bookmarkEnd w:id="9"/>
      <w:r w:rsidDel="00000000" w:rsidR="00000000" w:rsidRPr="00000000">
        <w:rPr>
          <w:rtl w:val="0"/>
        </w:rPr>
        <w:t xml:space="preserve">Grade 3</w:t>
      </w:r>
    </w:p>
    <w:p w:rsidR="00000000" w:rsidDel="00000000" w:rsidP="00000000" w:rsidRDefault="00000000" w:rsidRPr="00000000" w14:paraId="00000044">
      <w:pPr>
        <w:spacing w:after="200" w:lineRule="auto"/>
        <w:ind w:left="720" w:firstLine="0"/>
        <w:rPr/>
      </w:pPr>
      <w:r w:rsidDel="00000000" w:rsidR="00000000" w:rsidRPr="00000000">
        <w:rPr>
          <w:rtl w:val="0"/>
        </w:rPr>
        <w:t xml:space="preserve">3-5-ETS1-1</w:t>
        <w:tab/>
        <w:t xml:space="preserve">Define a simple design problem reflecting a need or a want that includes specified criteria for success and constraints on materials, time, or cost.</w:t>
      </w:r>
    </w:p>
    <w:p w:rsidR="00000000" w:rsidDel="00000000" w:rsidP="00000000" w:rsidRDefault="00000000" w:rsidRPr="00000000" w14:paraId="00000045">
      <w:pPr>
        <w:spacing w:after="200" w:lineRule="auto"/>
        <w:ind w:left="720" w:firstLine="0"/>
        <w:rPr/>
      </w:pPr>
      <w:r w:rsidDel="00000000" w:rsidR="00000000" w:rsidRPr="00000000">
        <w:rPr>
          <w:rtl w:val="0"/>
        </w:rPr>
        <w:t xml:space="preserve">3-5-ETS1-2</w:t>
        <w:tab/>
        <w:t xml:space="preserve">Generate and compare multiple possible solutions to a problem based on how well each is likely to meet the criteria and constraints of the problem.</w:t>
      </w:r>
    </w:p>
    <w:p w:rsidR="00000000" w:rsidDel="00000000" w:rsidP="00000000" w:rsidRDefault="00000000" w:rsidRPr="00000000" w14:paraId="00000046">
      <w:pPr>
        <w:spacing w:after="200" w:lineRule="auto"/>
        <w:ind w:left="720" w:firstLine="0"/>
        <w:rPr/>
      </w:pPr>
      <w:r w:rsidDel="00000000" w:rsidR="00000000" w:rsidRPr="00000000">
        <w:rPr>
          <w:rtl w:val="0"/>
        </w:rPr>
        <w:t xml:space="preserve">3-5-ETS1-3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Plan and carry out fair tests in which variables are controlled and failure points are considered to identify aspects of a model or prototype that can be improved.</w:t>
      </w:r>
    </w:p>
    <w:p w:rsidR="00000000" w:rsidDel="00000000" w:rsidP="00000000" w:rsidRDefault="00000000" w:rsidRPr="00000000" w14:paraId="00000047">
      <w:pPr>
        <w:pStyle w:val="Heading2"/>
        <w:rPr/>
      </w:pPr>
      <w:bookmarkStart w:colFirst="0" w:colLast="0" w:name="_4ezn1ddo304q" w:id="10"/>
      <w:bookmarkEnd w:id="10"/>
      <w:r w:rsidDel="00000000" w:rsidR="00000000" w:rsidRPr="00000000">
        <w:rPr>
          <w:rtl w:val="0"/>
        </w:rPr>
        <w:t xml:space="preserve">Grade 4</w:t>
      </w:r>
    </w:p>
    <w:p w:rsidR="00000000" w:rsidDel="00000000" w:rsidP="00000000" w:rsidRDefault="00000000" w:rsidRPr="00000000" w14:paraId="00000048">
      <w:pPr>
        <w:spacing w:after="200" w:lineRule="auto"/>
        <w:ind w:left="720" w:firstLine="0"/>
        <w:rPr/>
      </w:pPr>
      <w:r w:rsidDel="00000000" w:rsidR="00000000" w:rsidRPr="00000000">
        <w:rPr>
          <w:rtl w:val="0"/>
        </w:rPr>
        <w:t xml:space="preserve">3-5-ETS1-1</w:t>
        <w:tab/>
        <w:t xml:space="preserve">Define a simple design problem reflecting a need or a want that includes specified criteria for success and constraints on materials, time, or cost.</w:t>
      </w:r>
    </w:p>
    <w:p w:rsidR="00000000" w:rsidDel="00000000" w:rsidP="00000000" w:rsidRDefault="00000000" w:rsidRPr="00000000" w14:paraId="00000049">
      <w:pPr>
        <w:spacing w:after="200" w:lineRule="auto"/>
        <w:ind w:left="720" w:firstLine="0"/>
        <w:rPr/>
      </w:pPr>
      <w:r w:rsidDel="00000000" w:rsidR="00000000" w:rsidRPr="00000000">
        <w:rPr>
          <w:rtl w:val="0"/>
        </w:rPr>
        <w:t xml:space="preserve">3-5-ETS1-2</w:t>
        <w:tab/>
        <w:t xml:space="preserve">Generate and compare multiple possible solutions to a problem based on how well each is likely to meet the criteria and constraints of the problem.</w:t>
      </w:r>
    </w:p>
    <w:p w:rsidR="00000000" w:rsidDel="00000000" w:rsidP="00000000" w:rsidRDefault="00000000" w:rsidRPr="00000000" w14:paraId="0000004A">
      <w:pPr>
        <w:spacing w:after="200" w:lineRule="auto"/>
        <w:ind w:left="720" w:firstLine="0"/>
        <w:rPr/>
      </w:pPr>
      <w:r w:rsidDel="00000000" w:rsidR="00000000" w:rsidRPr="00000000">
        <w:rPr>
          <w:rtl w:val="0"/>
        </w:rPr>
        <w:t xml:space="preserve">3-5-ETS1-3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Plan and carry out fair tests in which variables are controlled and failure points are considered to identify aspects of a model or prototype that can be improved.</w:t>
      </w:r>
    </w:p>
    <w:p w:rsidR="00000000" w:rsidDel="00000000" w:rsidP="00000000" w:rsidRDefault="00000000" w:rsidRPr="00000000" w14:paraId="0000004B">
      <w:pPr>
        <w:pStyle w:val="Heading2"/>
        <w:rPr/>
      </w:pPr>
      <w:bookmarkStart w:colFirst="0" w:colLast="0" w:name="_jvu7rni8jeze" w:id="11"/>
      <w:bookmarkEnd w:id="11"/>
      <w:r w:rsidDel="00000000" w:rsidR="00000000" w:rsidRPr="00000000">
        <w:rPr>
          <w:rtl w:val="0"/>
        </w:rPr>
        <w:t xml:space="preserve">Grade 5</w:t>
      </w:r>
    </w:p>
    <w:p w:rsidR="00000000" w:rsidDel="00000000" w:rsidP="00000000" w:rsidRDefault="00000000" w:rsidRPr="00000000" w14:paraId="0000004C">
      <w:pPr>
        <w:spacing w:after="200" w:lineRule="auto"/>
        <w:ind w:left="720" w:firstLine="0"/>
        <w:rPr/>
      </w:pPr>
      <w:r w:rsidDel="00000000" w:rsidR="00000000" w:rsidRPr="00000000">
        <w:rPr>
          <w:rtl w:val="0"/>
        </w:rPr>
        <w:t xml:space="preserve">3-5-ETS1-1</w:t>
        <w:tab/>
        <w:t xml:space="preserve">Define a simple design problem reflecting a need or a want that includes specified criteria for success and constraints on materials, time, or cost.</w:t>
      </w:r>
    </w:p>
    <w:p w:rsidR="00000000" w:rsidDel="00000000" w:rsidP="00000000" w:rsidRDefault="00000000" w:rsidRPr="00000000" w14:paraId="0000004D">
      <w:pPr>
        <w:spacing w:after="200" w:lineRule="auto"/>
        <w:ind w:left="720" w:firstLine="0"/>
        <w:rPr/>
      </w:pPr>
      <w:r w:rsidDel="00000000" w:rsidR="00000000" w:rsidRPr="00000000">
        <w:rPr>
          <w:rtl w:val="0"/>
        </w:rPr>
        <w:t xml:space="preserve">3-5-ETS1-2</w:t>
        <w:tab/>
        <w:t xml:space="preserve">Generate and compare multiple possible solutions to a problem based on how well each is likely to meet the criteria and constraints of the problem.</w:t>
      </w:r>
    </w:p>
    <w:p w:rsidR="00000000" w:rsidDel="00000000" w:rsidP="00000000" w:rsidRDefault="00000000" w:rsidRPr="00000000" w14:paraId="0000004E">
      <w:pPr>
        <w:spacing w:after="200" w:lineRule="auto"/>
        <w:ind w:left="720" w:firstLine="0"/>
        <w:rPr/>
      </w:pPr>
      <w:r w:rsidDel="00000000" w:rsidR="00000000" w:rsidRPr="00000000">
        <w:rPr>
          <w:rtl w:val="0"/>
        </w:rPr>
        <w:t xml:space="preserve">3-5-ETS1-3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Plan and carry out fair tests in which variables are controlled and failure points are considered to identify aspects of a model or prototype that can be improved.</w:t>
      </w:r>
    </w:p>
    <w:p w:rsidR="00000000" w:rsidDel="00000000" w:rsidP="00000000" w:rsidRDefault="00000000" w:rsidRPr="00000000" w14:paraId="0000004F">
      <w:pPr>
        <w:pStyle w:val="Heading2"/>
        <w:rPr/>
      </w:pPr>
      <w:bookmarkStart w:colFirst="0" w:colLast="0" w:name="_3wvmx0v3r3q4" w:id="12"/>
      <w:bookmarkEnd w:id="12"/>
      <w:r w:rsidDel="00000000" w:rsidR="00000000" w:rsidRPr="00000000">
        <w:rPr>
          <w:rtl w:val="0"/>
        </w:rPr>
        <w:t xml:space="preserve">Grades 6-8</w:t>
      </w:r>
    </w:p>
    <w:p w:rsidR="00000000" w:rsidDel="00000000" w:rsidP="00000000" w:rsidRDefault="00000000" w:rsidRPr="00000000" w14:paraId="00000050">
      <w:pPr>
        <w:spacing w:after="200" w:lineRule="auto"/>
        <w:ind w:left="720" w:firstLine="0"/>
        <w:rPr/>
      </w:pPr>
      <w:r w:rsidDel="00000000" w:rsidR="00000000" w:rsidRPr="00000000">
        <w:rPr>
          <w:rtl w:val="0"/>
        </w:rPr>
        <w:t xml:space="preserve">MS-LS2-4</w:t>
        <w:tab/>
        <w:t xml:space="preserve">Construct an argument supported by empirical evidence that changes to physical or biological components of an ecosystem affect populations.</w:t>
      </w:r>
    </w:p>
    <w:p w:rsidR="00000000" w:rsidDel="00000000" w:rsidP="00000000" w:rsidRDefault="00000000" w:rsidRPr="00000000" w14:paraId="00000051">
      <w:pPr>
        <w:spacing w:after="200" w:lineRule="auto"/>
        <w:ind w:left="720" w:firstLine="0"/>
        <w:rPr/>
      </w:pPr>
      <w:r w:rsidDel="00000000" w:rsidR="00000000" w:rsidRPr="00000000">
        <w:rPr>
          <w:rtl w:val="0"/>
        </w:rPr>
        <w:t xml:space="preserve">MS-ESS3-3</w:t>
        <w:tab/>
        <w:t xml:space="preserve">Apply scientific principles to design a method for monitoring and minimizing a human impact on the environment. **</w:t>
      </w:r>
    </w:p>
    <w:p w:rsidR="00000000" w:rsidDel="00000000" w:rsidP="00000000" w:rsidRDefault="00000000" w:rsidRPr="00000000" w14:paraId="00000052">
      <w:pPr>
        <w:spacing w:after="200" w:lineRule="auto"/>
        <w:ind w:left="720" w:firstLine="0"/>
        <w:rPr/>
      </w:pPr>
      <w:r w:rsidDel="00000000" w:rsidR="00000000" w:rsidRPr="00000000">
        <w:rPr>
          <w:rtl w:val="0"/>
        </w:rPr>
        <w:t xml:space="preserve">MS-ESS3-4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Construct an argument supported by evidence for how increases in human population and per-capita consumption of natural resources impact Earth’s systems.</w:t>
      </w:r>
    </w:p>
    <w:p w:rsidR="00000000" w:rsidDel="00000000" w:rsidP="00000000" w:rsidRDefault="00000000" w:rsidRPr="00000000" w14:paraId="00000053">
      <w:pPr>
        <w:widowControl w:val="0"/>
        <w:spacing w:after="200" w:lineRule="auto"/>
        <w:ind w:left="720" w:firstLine="0"/>
        <w:rPr/>
      </w:pPr>
      <w:r w:rsidDel="00000000" w:rsidR="00000000" w:rsidRPr="00000000">
        <w:rPr>
          <w:rtl w:val="0"/>
        </w:rPr>
        <w:t xml:space="preserve">MS-ETS1-1</w:t>
        <w:tab/>
        <w:t xml:space="preserve">Define the criteria and constraints of a design problem with sufficient precision to ensure a successful solution, taking into account relevant scientific principles and potential impacts on people and the natural environment that may limit possible solutions.</w:t>
      </w:r>
    </w:p>
    <w:p w:rsidR="00000000" w:rsidDel="00000000" w:rsidP="00000000" w:rsidRDefault="00000000" w:rsidRPr="00000000" w14:paraId="00000054">
      <w:pPr>
        <w:widowControl w:val="0"/>
        <w:spacing w:after="200" w:lineRule="auto"/>
        <w:ind w:left="720" w:firstLine="0"/>
        <w:rPr/>
      </w:pPr>
      <w:r w:rsidDel="00000000" w:rsidR="00000000" w:rsidRPr="00000000">
        <w:rPr>
          <w:rtl w:val="0"/>
        </w:rPr>
        <w:t xml:space="preserve">MS-ETS1-2</w:t>
        <w:tab/>
        <w:t xml:space="preserve">Evaluate competing design solutions using a systematic process to determine how well they meet the criteria and constraints of the problem.</w:t>
      </w:r>
    </w:p>
    <w:p w:rsidR="00000000" w:rsidDel="00000000" w:rsidP="00000000" w:rsidRDefault="00000000" w:rsidRPr="00000000" w14:paraId="00000055">
      <w:pPr>
        <w:widowControl w:val="0"/>
        <w:spacing w:after="200" w:lineRule="auto"/>
        <w:ind w:left="720" w:firstLine="0"/>
        <w:rPr/>
      </w:pPr>
      <w:r w:rsidDel="00000000" w:rsidR="00000000" w:rsidRPr="00000000">
        <w:rPr>
          <w:rtl w:val="0"/>
        </w:rPr>
        <w:t xml:space="preserve">MS-ETS1-3</w:t>
        <w:tab/>
        <w:t xml:space="preserve">Analyze data from tests to determine similarities and differences among several design solutions to identify the best characteristics of each that can be combined into a new solution to better meet the criteria for success.</w:t>
      </w:r>
    </w:p>
    <w:p w:rsidR="00000000" w:rsidDel="00000000" w:rsidP="00000000" w:rsidRDefault="00000000" w:rsidRPr="00000000" w14:paraId="00000056">
      <w:pPr>
        <w:widowControl w:val="0"/>
        <w:spacing w:after="200" w:lineRule="auto"/>
        <w:ind w:left="720" w:firstLine="0"/>
        <w:rPr/>
      </w:pPr>
      <w:r w:rsidDel="00000000" w:rsidR="00000000" w:rsidRPr="00000000">
        <w:rPr>
          <w:rtl w:val="0"/>
        </w:rPr>
        <w:t xml:space="preserve">MS-ETS1-4</w:t>
        <w:tab/>
        <w:t xml:space="preserve">Develop a model to generate data for iterative testing and modification of a proposed object, tool, or process such that an optimal design can be achieved.</w:t>
      </w:r>
    </w:p>
    <w:p w:rsidR="00000000" w:rsidDel="00000000" w:rsidP="00000000" w:rsidRDefault="00000000" w:rsidRPr="00000000" w14:paraId="00000057">
      <w:pPr>
        <w:pStyle w:val="Heading1"/>
        <w:rPr/>
      </w:pPr>
      <w:bookmarkStart w:colFirst="0" w:colLast="0" w:name="_armg9gr0ctse" w:id="13"/>
      <w:bookmarkEnd w:id="13"/>
      <w:r w:rsidDel="00000000" w:rsidR="00000000" w:rsidRPr="00000000">
        <w:rPr>
          <w:rtl w:val="0"/>
        </w:rPr>
        <w:t xml:space="preserve">Ohio</w:t>
      </w:r>
    </w:p>
    <w:p w:rsidR="00000000" w:rsidDel="00000000" w:rsidP="00000000" w:rsidRDefault="00000000" w:rsidRPr="00000000" w14:paraId="00000058">
      <w:pPr>
        <w:ind w:firstLine="720"/>
        <w:rPr/>
      </w:pPr>
      <w:r w:rsidDel="00000000" w:rsidR="00000000" w:rsidRPr="00000000">
        <w:rPr>
          <w:rtl w:val="0"/>
        </w:rPr>
        <w:t xml:space="preserve">Academic Standards taken from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Ohio’s Learning Standards for Science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9">
      <w:pPr>
        <w:pStyle w:val="Heading2"/>
        <w:rPr/>
      </w:pPr>
      <w:bookmarkStart w:colFirst="0" w:colLast="0" w:name="_xkd5q3l1c734" w:id="14"/>
      <w:bookmarkEnd w:id="14"/>
      <w:r w:rsidDel="00000000" w:rsidR="00000000" w:rsidRPr="00000000">
        <w:rPr>
          <w:rtl w:val="0"/>
        </w:rPr>
        <w:t xml:space="preserve">Grade 1</w:t>
      </w:r>
    </w:p>
    <w:p w:rsidR="00000000" w:rsidDel="00000000" w:rsidP="00000000" w:rsidRDefault="00000000" w:rsidRPr="00000000" w14:paraId="0000005A">
      <w:pPr>
        <w:widowControl w:val="0"/>
        <w:spacing w:after="200" w:lineRule="auto"/>
        <w:ind w:left="720" w:firstLine="0"/>
        <w:rPr/>
      </w:pPr>
      <w:r w:rsidDel="00000000" w:rsidR="00000000" w:rsidRPr="00000000">
        <w:rPr>
          <w:rtl w:val="0"/>
        </w:rPr>
        <w:t xml:space="preserve">1.LS.1</w:t>
        <w:tab/>
        <w:t xml:space="preserve">Living things have basic needs, which are met by obtaining materials from the physical environment.</w:t>
      </w:r>
    </w:p>
    <w:p w:rsidR="00000000" w:rsidDel="00000000" w:rsidP="00000000" w:rsidRDefault="00000000" w:rsidRPr="00000000" w14:paraId="0000005B">
      <w:pPr>
        <w:widowControl w:val="0"/>
        <w:spacing w:after="200" w:lineRule="auto"/>
        <w:ind w:left="720" w:firstLine="0"/>
        <w:rPr/>
      </w:pPr>
      <w:r w:rsidDel="00000000" w:rsidR="00000000" w:rsidRPr="00000000">
        <w:rPr>
          <w:rtl w:val="0"/>
        </w:rPr>
        <w:t xml:space="preserve">1.LS.2</w:t>
        <w:tab/>
        <w:t xml:space="preserve">Living things survive only in environments that meet their needs.</w:t>
      </w:r>
    </w:p>
    <w:p w:rsidR="00000000" w:rsidDel="00000000" w:rsidP="00000000" w:rsidRDefault="00000000" w:rsidRPr="00000000" w14:paraId="0000005C">
      <w:pPr>
        <w:pStyle w:val="Heading2"/>
        <w:rPr/>
      </w:pPr>
      <w:bookmarkStart w:colFirst="0" w:colLast="0" w:name="_jngtf3dod2pc" w:id="15"/>
      <w:bookmarkEnd w:id="15"/>
      <w:r w:rsidDel="00000000" w:rsidR="00000000" w:rsidRPr="00000000">
        <w:rPr>
          <w:rtl w:val="0"/>
        </w:rPr>
        <w:t xml:space="preserve">Grade 2</w:t>
      </w:r>
    </w:p>
    <w:p w:rsidR="00000000" w:rsidDel="00000000" w:rsidP="00000000" w:rsidRDefault="00000000" w:rsidRPr="00000000" w14:paraId="0000005D">
      <w:pPr>
        <w:spacing w:after="200" w:lineRule="auto"/>
        <w:ind w:left="720" w:firstLine="0"/>
        <w:rPr/>
      </w:pPr>
      <w:r w:rsidDel="00000000" w:rsidR="00000000" w:rsidRPr="00000000">
        <w:rPr>
          <w:rtl w:val="0"/>
        </w:rPr>
        <w:t xml:space="preserve">2.LS.1</w:t>
        <w:tab/>
        <w:t xml:space="preserve">Living things cause changes on Earth.</w:t>
      </w:r>
    </w:p>
    <w:p w:rsidR="00000000" w:rsidDel="00000000" w:rsidP="00000000" w:rsidRDefault="00000000" w:rsidRPr="00000000" w14:paraId="0000005E">
      <w:pPr>
        <w:pStyle w:val="Heading2"/>
        <w:rPr/>
      </w:pPr>
      <w:bookmarkStart w:colFirst="0" w:colLast="0" w:name="_8xvzsa7gjxkk" w:id="16"/>
      <w:bookmarkEnd w:id="16"/>
      <w:r w:rsidDel="00000000" w:rsidR="00000000" w:rsidRPr="00000000">
        <w:rPr>
          <w:rtl w:val="0"/>
        </w:rPr>
        <w:t xml:space="preserve">Grade 3</w:t>
      </w:r>
    </w:p>
    <w:p w:rsidR="00000000" w:rsidDel="00000000" w:rsidP="00000000" w:rsidRDefault="00000000" w:rsidRPr="00000000" w14:paraId="0000005F">
      <w:pPr>
        <w:spacing w:after="200" w:lineRule="auto"/>
        <w:ind w:left="720" w:firstLine="0"/>
        <w:rPr/>
      </w:pPr>
      <w:r w:rsidDel="00000000" w:rsidR="00000000" w:rsidRPr="00000000">
        <w:rPr>
          <w:rtl w:val="0"/>
        </w:rPr>
        <w:t xml:space="preserve">3.LS.2</w:t>
        <w:tab/>
        <w:t xml:space="preserve">Individuals of the same kind of organism differ in their inherited traits. These differences give some individuals an advantage in surviving and/or reproducing.</w:t>
      </w:r>
    </w:p>
    <w:p w:rsidR="00000000" w:rsidDel="00000000" w:rsidP="00000000" w:rsidRDefault="00000000" w:rsidRPr="00000000" w14:paraId="00000060">
      <w:pPr>
        <w:spacing w:after="200" w:lineRule="auto"/>
        <w:ind w:left="720" w:firstLine="0"/>
        <w:rPr/>
      </w:pPr>
      <w:r w:rsidDel="00000000" w:rsidR="00000000" w:rsidRPr="00000000">
        <w:rPr>
          <w:rtl w:val="0"/>
        </w:rPr>
        <w:t xml:space="preserve">3.LS.3</w:t>
        <w:tab/>
        <w:t xml:space="preserve">Plants and animals have life cycles that are part of their adaptations for survival in their natural environments. </w:t>
      </w:r>
    </w:p>
    <w:p w:rsidR="00000000" w:rsidDel="00000000" w:rsidP="00000000" w:rsidRDefault="00000000" w:rsidRPr="00000000" w14:paraId="00000061">
      <w:pPr>
        <w:pStyle w:val="Heading2"/>
        <w:rPr/>
      </w:pPr>
      <w:bookmarkStart w:colFirst="0" w:colLast="0" w:name="_6rkv7kduo24l" w:id="17"/>
      <w:bookmarkEnd w:id="17"/>
      <w:r w:rsidDel="00000000" w:rsidR="00000000" w:rsidRPr="00000000">
        <w:rPr>
          <w:rtl w:val="0"/>
        </w:rPr>
        <w:t xml:space="preserve">Grade 4</w:t>
      </w:r>
    </w:p>
    <w:p w:rsidR="00000000" w:rsidDel="00000000" w:rsidP="00000000" w:rsidRDefault="00000000" w:rsidRPr="00000000" w14:paraId="00000062">
      <w:pPr>
        <w:spacing w:after="200" w:lineRule="auto"/>
        <w:ind w:left="720" w:firstLine="0"/>
        <w:rPr/>
      </w:pPr>
      <w:r w:rsidDel="00000000" w:rsidR="00000000" w:rsidRPr="00000000">
        <w:rPr>
          <w:rtl w:val="0"/>
        </w:rPr>
        <w:t xml:space="preserve">4.LS.1</w:t>
        <w:tab/>
        <w:t xml:space="preserve">Changes in an organism’s environment are sometimes beneficial to its survival and sometimes harmful.</w:t>
      </w:r>
    </w:p>
    <w:p w:rsidR="00000000" w:rsidDel="00000000" w:rsidP="00000000" w:rsidRDefault="00000000" w:rsidRPr="00000000" w14:paraId="00000063">
      <w:pPr>
        <w:pStyle w:val="Heading2"/>
        <w:rPr/>
      </w:pPr>
      <w:bookmarkStart w:colFirst="0" w:colLast="0" w:name="_79nxgix83z8b" w:id="18"/>
      <w:bookmarkEnd w:id="18"/>
      <w:r w:rsidDel="00000000" w:rsidR="00000000" w:rsidRPr="00000000">
        <w:rPr>
          <w:rtl w:val="0"/>
        </w:rPr>
        <w:t xml:space="preserve">Grade 5</w:t>
      </w:r>
    </w:p>
    <w:p w:rsidR="00000000" w:rsidDel="00000000" w:rsidP="00000000" w:rsidRDefault="00000000" w:rsidRPr="00000000" w14:paraId="00000064">
      <w:pPr>
        <w:spacing w:after="200" w:lineRule="auto"/>
        <w:ind w:left="720" w:firstLine="0"/>
        <w:rPr/>
      </w:pPr>
      <w:r w:rsidDel="00000000" w:rsidR="00000000" w:rsidRPr="00000000">
        <w:rPr>
          <w:rtl w:val="0"/>
        </w:rPr>
        <w:t xml:space="preserve">5.LS.1</w:t>
        <w:tab/>
        <w:t xml:space="preserve">Organisms perform a variety of roles in an ecosystem.</w:t>
      </w:r>
    </w:p>
    <w:p w:rsidR="00000000" w:rsidDel="00000000" w:rsidP="00000000" w:rsidRDefault="00000000" w:rsidRPr="00000000" w14:paraId="00000065">
      <w:pPr>
        <w:pStyle w:val="Heading2"/>
        <w:rPr/>
      </w:pPr>
      <w:bookmarkStart w:colFirst="0" w:colLast="0" w:name="_247vyprw3p1m" w:id="19"/>
      <w:bookmarkEnd w:id="19"/>
      <w:r w:rsidDel="00000000" w:rsidR="00000000" w:rsidRPr="00000000">
        <w:rPr>
          <w:rtl w:val="0"/>
        </w:rPr>
        <w:t xml:space="preserve">Grade 7</w:t>
      </w:r>
    </w:p>
    <w:p w:rsidR="00000000" w:rsidDel="00000000" w:rsidP="00000000" w:rsidRDefault="00000000" w:rsidRPr="00000000" w14:paraId="00000066">
      <w:pPr>
        <w:ind w:left="720" w:firstLine="0"/>
        <w:rPr/>
      </w:pPr>
      <w:r w:rsidDel="00000000" w:rsidR="00000000" w:rsidRPr="00000000">
        <w:rPr>
          <w:rtl w:val="0"/>
        </w:rPr>
        <w:t xml:space="preserve">7.LS.2</w:t>
        <w:tab/>
        <w:t xml:space="preserve">In any particular biome, the number, growth and survival of organisms and populations depend on biotic and abiotic factors.</w:t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rPr>
        <w:rFonts w:ascii="Montserrat" w:cs="Montserrat" w:eastAsia="Montserrat" w:hAnsi="Montserrat"/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rPr/>
    </w:pPr>
    <w:r w:rsidDel="00000000" w:rsidR="00000000" w:rsidRPr="00000000">
      <w:rPr/>
      <w:pict>
        <v:shape id="WordPictureWatermark1" style="position:absolute;width:162.0pt;height:162.0pt;rotation:0;z-index:-503316481;mso-position-horizontal-relative:margin;mso-position-horizontal:absolute;margin-left:189.0pt;mso-position-vertical-relative:margin;mso-position-vertical:absolute;margin-top:585.31640625pt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rPr/>
    </w:pPr>
    <w:r w:rsidDel="00000000" w:rsidR="00000000" w:rsidRPr="00000000">
      <w:rPr/>
      <w:pict>
        <v:shape id="WordPictureWatermark2" style="position:absolute;width:162.0pt;height:162.0pt;rotation:0;z-index:-503316481;mso-position-horizontal-relative:margin;mso-position-horizontal:absolute;margin-left:189.0pt;mso-position-vertical-relative:margin;mso-position-vertical:absolute;margin-top:617.978203125pt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Open Sans" w:cs="Open Sans" w:eastAsia="Open Sans" w:hAnsi="Open Sans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Open Sans" w:cs="Open Sans" w:eastAsia="Open Sans" w:hAnsi="Open Sans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ducation.ohio.gov/Topics/Learning-in-Ohio/Science/Ohios-Learning-Standards-and-MC" TargetMode="External"/><Relationship Id="rId5" Type="http://schemas.openxmlformats.org/officeDocument/2006/relationships/styles" Target="styles.xml"/><Relationship Id="rId6" Type="http://schemas.openxmlformats.org/officeDocument/2006/relationships/hyperlink" Target="http://motheducation.org" TargetMode="External"/><Relationship Id="rId7" Type="http://schemas.openxmlformats.org/officeDocument/2006/relationships/hyperlink" Target="mailto:news@motheducation.org" TargetMode="External"/><Relationship Id="rId8" Type="http://schemas.openxmlformats.org/officeDocument/2006/relationships/hyperlink" Target="https://www.michigan.gov/mde/services/academic-standard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